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5290" w14:textId="472C8296" w:rsidR="00BB2A3B" w:rsidRPr="00BB2A3B" w:rsidRDefault="00DE2DE5" w:rsidP="00BB2A3B">
      <w:pPr>
        <w:shd w:val="clear" w:color="auto" w:fill="FFFFFF"/>
        <w:spacing w:before="100" w:beforeAutospacing="1" w:after="100" w:afterAutospacing="1" w:line="240" w:lineRule="auto"/>
        <w:outlineLvl w:val="2"/>
        <w:rPr>
          <w:rFonts w:eastAsia="Times New Roman" w:cstheme="minorHAnsi"/>
          <w:b/>
          <w:bCs/>
          <w:sz w:val="24"/>
          <w:szCs w:val="24"/>
          <w:lang w:eastAsia="nl-NL"/>
        </w:rPr>
      </w:pPr>
      <w:r>
        <w:rPr>
          <w:rFonts w:eastAsia="Times New Roman" w:cstheme="minorHAnsi"/>
          <w:b/>
          <w:bCs/>
          <w:sz w:val="24"/>
          <w:szCs w:val="24"/>
          <w:lang w:eastAsia="nl-NL"/>
        </w:rPr>
        <w:t xml:space="preserve">De psychotische stoornis </w:t>
      </w:r>
      <w:r w:rsidR="00BB2A3B" w:rsidRPr="00BB2A3B">
        <w:rPr>
          <w:rFonts w:eastAsia="Times New Roman" w:cstheme="minorHAnsi"/>
          <w:b/>
          <w:bCs/>
          <w:sz w:val="24"/>
          <w:szCs w:val="24"/>
          <w:lang w:eastAsia="nl-NL"/>
        </w:rPr>
        <w:t>in de verzekeringsgeneeskundige setting</w:t>
      </w:r>
      <w:r>
        <w:rPr>
          <w:rFonts w:eastAsia="Times New Roman" w:cstheme="minorHAnsi"/>
          <w:b/>
          <w:bCs/>
          <w:sz w:val="24"/>
          <w:szCs w:val="24"/>
          <w:lang w:eastAsia="nl-NL"/>
        </w:rPr>
        <w:t>: aandachtspunten &amp; valkuilen.</w:t>
      </w:r>
    </w:p>
    <w:p w14:paraId="5C904B42" w14:textId="19CF6F85" w:rsidR="00BB2A3B" w:rsidRPr="00BB2A3B" w:rsidRDefault="00DE2DE5" w:rsidP="00BB2A3B">
      <w:pPr>
        <w:shd w:val="clear" w:color="auto" w:fill="FFFFFF"/>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Aan de hand van casuïstiek uit de verzekeringsgeneeskundige praktijk wordt een overzicht gegeven van de verschillende psychotische stoornissen. Uitgelegd zal worden hoe groot het belang is van goede diagnostiek. Er zal voorts ingegaan worden op de behandeling van de diverse stoornissen en het herstelproces, waaronder de terugkeer naar arbeid. Tevens zullen er praktische adviezen gegeven worden hoe psychotische symptomen uit te vragen en hoe contact te leggen met iemand die psychotisch is. Ook zal aan de orde komen welke symptomen en signalen kunnen wijzen of aggravatie of </w:t>
      </w:r>
      <w:proofErr w:type="spellStart"/>
      <w:r>
        <w:rPr>
          <w:rFonts w:eastAsia="Times New Roman" w:cstheme="minorHAnsi"/>
          <w:sz w:val="24"/>
          <w:szCs w:val="24"/>
          <w:lang w:eastAsia="nl-NL"/>
        </w:rPr>
        <w:t>malingering</w:t>
      </w:r>
      <w:proofErr w:type="spellEnd"/>
      <w:r>
        <w:rPr>
          <w:rFonts w:eastAsia="Times New Roman" w:cstheme="minorHAnsi"/>
          <w:sz w:val="24"/>
          <w:szCs w:val="24"/>
          <w:lang w:eastAsia="nl-NL"/>
        </w:rPr>
        <w:t xml:space="preserve">. Tot slot </w:t>
      </w:r>
      <w:r w:rsidR="00BB2A3B" w:rsidRPr="00BB2A3B">
        <w:rPr>
          <w:rFonts w:eastAsia="Times New Roman" w:cstheme="minorHAnsi"/>
          <w:sz w:val="24"/>
          <w:szCs w:val="24"/>
          <w:lang w:eastAsia="nl-NL"/>
        </w:rPr>
        <w:t xml:space="preserve">is er aandacht voor het vaststellen van psychische beperkingen bij </w:t>
      </w:r>
      <w:r>
        <w:rPr>
          <w:rFonts w:eastAsia="Times New Roman" w:cstheme="minorHAnsi"/>
          <w:sz w:val="24"/>
          <w:szCs w:val="24"/>
          <w:lang w:eastAsia="nl-NL"/>
        </w:rPr>
        <w:t>een psychotische stoornis.</w:t>
      </w:r>
    </w:p>
    <w:p w14:paraId="26A40103" w14:textId="77777777" w:rsidR="00BB2A3B" w:rsidRPr="00BB2A3B" w:rsidRDefault="00BB2A3B" w:rsidP="00BB2A3B">
      <w:pPr>
        <w:shd w:val="clear" w:color="auto" w:fill="FFFFFF"/>
        <w:spacing w:before="100" w:beforeAutospacing="1" w:after="100" w:afterAutospacing="1" w:line="240" w:lineRule="auto"/>
        <w:outlineLvl w:val="2"/>
        <w:rPr>
          <w:rFonts w:eastAsia="Times New Roman" w:cstheme="minorHAnsi"/>
          <w:b/>
          <w:bCs/>
          <w:sz w:val="24"/>
          <w:szCs w:val="24"/>
          <w:lang w:eastAsia="nl-NL"/>
        </w:rPr>
      </w:pPr>
      <w:r w:rsidRPr="00BB2A3B">
        <w:rPr>
          <w:rFonts w:eastAsia="Times New Roman" w:cstheme="minorHAnsi"/>
          <w:b/>
          <w:bCs/>
          <w:sz w:val="24"/>
          <w:szCs w:val="24"/>
          <w:lang w:eastAsia="nl-NL"/>
        </w:rPr>
        <w:t>Leerdoelen</w:t>
      </w:r>
    </w:p>
    <w:p w14:paraId="48DEBDDB" w14:textId="77777777"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Wat is een psychose? Voorbeelden uit de verzekeringsgeneeskundige praktijk</w:t>
      </w:r>
    </w:p>
    <w:p w14:paraId="288AF37C" w14:textId="1EF57037"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Korte schets van de pathofysiologie van een psychose</w:t>
      </w:r>
    </w:p>
    <w:p w14:paraId="4218F590" w14:textId="1E36D304"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Diagnostiek van een psychotische stoornis</w:t>
      </w:r>
    </w:p>
    <w:p w14:paraId="384A0BAF" w14:textId="07FB780B"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Tips voor het uitvragen van psychotische verschijnselen</w:t>
      </w:r>
    </w:p>
    <w:p w14:paraId="69FFD76B" w14:textId="27A6215D"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Behandeling van een psychotische stoornis</w:t>
      </w:r>
    </w:p>
    <w:p w14:paraId="2B5AA2A9" w14:textId="47896F84"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Herstelproces en terugkeer naar werk</w:t>
      </w:r>
    </w:p>
    <w:p w14:paraId="0891F7F6" w14:textId="4B3D5F19"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Verzekeringsgeneeskundige aspecten, aggravatie/</w:t>
      </w:r>
      <w:proofErr w:type="spellStart"/>
      <w:r w:rsidRPr="00A65E3C">
        <w:rPr>
          <w:rFonts w:eastAsia="Times New Roman" w:cstheme="minorHAnsi"/>
          <w:sz w:val="24"/>
          <w:szCs w:val="24"/>
          <w:lang w:eastAsia="nl-NL"/>
        </w:rPr>
        <w:t>malingering</w:t>
      </w:r>
      <w:proofErr w:type="spellEnd"/>
    </w:p>
    <w:p w14:paraId="0C763001" w14:textId="424FAD86"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Psychische beperkingen</w:t>
      </w:r>
    </w:p>
    <w:p w14:paraId="05C0CB58" w14:textId="3283D048" w:rsidR="00DE2DE5" w:rsidRPr="00A65E3C" w:rsidRDefault="00DE2DE5" w:rsidP="00A65E3C">
      <w:pPr>
        <w:pStyle w:val="Lijstalinea"/>
        <w:numPr>
          <w:ilvl w:val="0"/>
          <w:numId w:val="1"/>
        </w:num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Ruimte voor vragen</w:t>
      </w:r>
    </w:p>
    <w:p w14:paraId="02DCB46B" w14:textId="668BEBF4" w:rsidR="00DE2DE5" w:rsidRDefault="00DE2DE5" w:rsidP="00BB2A3B">
      <w:pPr>
        <w:shd w:val="clear" w:color="auto" w:fill="FFFFFF"/>
        <w:spacing w:before="100" w:beforeAutospacing="1" w:after="100" w:afterAutospacing="1" w:line="240" w:lineRule="auto"/>
        <w:rPr>
          <w:rFonts w:eastAsia="Times New Roman" w:cstheme="minorHAnsi"/>
          <w:sz w:val="24"/>
          <w:szCs w:val="24"/>
          <w:lang w:eastAsia="nl-NL"/>
        </w:rPr>
      </w:pPr>
    </w:p>
    <w:p w14:paraId="20E7E594" w14:textId="7D5ED005" w:rsidR="00A65E3C" w:rsidRDefault="00A65E3C" w:rsidP="00BB2A3B">
      <w:pPr>
        <w:shd w:val="clear" w:color="auto" w:fill="FFFFFF"/>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Programma</w:t>
      </w:r>
    </w:p>
    <w:p w14:paraId="70195DCC" w14:textId="12D6FBCD" w:rsidR="00A65E3C" w:rsidRPr="00A65E3C" w:rsidRDefault="00A65E3C" w:rsidP="00BB2A3B">
      <w:pPr>
        <w:shd w:val="clear" w:color="auto" w:fill="FFFFFF"/>
        <w:spacing w:before="100" w:beforeAutospacing="1" w:after="100" w:afterAutospacing="1" w:line="240" w:lineRule="auto"/>
        <w:rPr>
          <w:rFonts w:eastAsia="Times New Roman" w:cstheme="minorHAnsi"/>
          <w:sz w:val="24"/>
          <w:szCs w:val="24"/>
          <w:lang w:eastAsia="nl-NL"/>
        </w:rPr>
      </w:pPr>
      <w:r w:rsidRPr="00A65E3C">
        <w:rPr>
          <w:rFonts w:eastAsia="Times New Roman" w:cstheme="minorHAnsi"/>
          <w:sz w:val="24"/>
          <w:szCs w:val="24"/>
          <w:lang w:eastAsia="nl-NL"/>
        </w:rPr>
        <w:t>15:30 – 16:30 – plenair onderwijs</w:t>
      </w:r>
      <w:r>
        <w:rPr>
          <w:rFonts w:eastAsia="Times New Roman" w:cstheme="minorHAnsi"/>
          <w:sz w:val="24"/>
          <w:szCs w:val="24"/>
          <w:lang w:eastAsia="nl-NL"/>
        </w:rPr>
        <w:br/>
      </w:r>
      <w:r w:rsidRPr="00A65E3C">
        <w:rPr>
          <w:rFonts w:eastAsia="Times New Roman" w:cstheme="minorHAnsi"/>
          <w:sz w:val="24"/>
          <w:szCs w:val="24"/>
          <w:lang w:eastAsia="nl-NL"/>
        </w:rPr>
        <w:t>16:30-16:45 – pauze</w:t>
      </w:r>
      <w:r>
        <w:rPr>
          <w:rFonts w:eastAsia="Times New Roman" w:cstheme="minorHAnsi"/>
          <w:sz w:val="24"/>
          <w:szCs w:val="24"/>
          <w:lang w:eastAsia="nl-NL"/>
        </w:rPr>
        <w:br/>
      </w:r>
      <w:r w:rsidRPr="00A65E3C">
        <w:rPr>
          <w:rFonts w:eastAsia="Times New Roman" w:cstheme="minorHAnsi"/>
          <w:sz w:val="24"/>
          <w:szCs w:val="24"/>
          <w:lang w:eastAsia="nl-NL"/>
        </w:rPr>
        <w:t>16:45- 17:15 – plenair onderwijs</w:t>
      </w:r>
      <w:r>
        <w:rPr>
          <w:rFonts w:eastAsia="Times New Roman" w:cstheme="minorHAnsi"/>
          <w:sz w:val="24"/>
          <w:szCs w:val="24"/>
          <w:lang w:eastAsia="nl-NL"/>
        </w:rPr>
        <w:br/>
      </w:r>
      <w:r w:rsidRPr="00A65E3C">
        <w:rPr>
          <w:rFonts w:eastAsia="Times New Roman" w:cstheme="minorHAnsi"/>
          <w:sz w:val="24"/>
          <w:szCs w:val="24"/>
          <w:lang w:eastAsia="nl-NL"/>
        </w:rPr>
        <w:t xml:space="preserve">17:15-18:00 – casuïstiekbespreking </w:t>
      </w:r>
    </w:p>
    <w:p w14:paraId="0ABD60CA" w14:textId="77777777" w:rsidR="00DE2DE5" w:rsidRPr="00BB2A3B" w:rsidRDefault="00DE2DE5" w:rsidP="00BB2A3B">
      <w:pPr>
        <w:shd w:val="clear" w:color="auto" w:fill="FFFFFF"/>
        <w:spacing w:before="100" w:beforeAutospacing="1" w:after="100" w:afterAutospacing="1" w:line="240" w:lineRule="auto"/>
        <w:rPr>
          <w:rFonts w:eastAsia="Times New Roman" w:cstheme="minorHAnsi"/>
          <w:sz w:val="24"/>
          <w:szCs w:val="24"/>
          <w:lang w:eastAsia="nl-NL"/>
        </w:rPr>
      </w:pPr>
    </w:p>
    <w:p w14:paraId="555CDF2F" w14:textId="77777777" w:rsidR="00D90F38" w:rsidRDefault="003047C9"/>
    <w:sectPr w:rsidR="00D90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6A5"/>
    <w:multiLevelType w:val="hybridMultilevel"/>
    <w:tmpl w:val="0CF2E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3B"/>
    <w:rsid w:val="00013A27"/>
    <w:rsid w:val="002201D2"/>
    <w:rsid w:val="003047C9"/>
    <w:rsid w:val="00A65E3C"/>
    <w:rsid w:val="00BB2A3B"/>
    <w:rsid w:val="00DE2DE5"/>
    <w:rsid w:val="00F92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6724"/>
  <w15:chartTrackingRefBased/>
  <w15:docId w15:val="{91BE4D2D-03F5-40BD-8195-0E1CABCC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B2A3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B2A3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B2A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6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 Chetwyn</dc:creator>
  <cp:keywords/>
  <dc:description/>
  <cp:lastModifiedBy>Psyon-fin-02</cp:lastModifiedBy>
  <cp:revision>2</cp:revision>
  <dcterms:created xsi:type="dcterms:W3CDTF">2021-08-12T14:10:00Z</dcterms:created>
  <dcterms:modified xsi:type="dcterms:W3CDTF">2021-08-12T14:10:00Z</dcterms:modified>
</cp:coreProperties>
</file>